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B5" w:rsidRDefault="00E224B5" w:rsidP="00E224B5">
      <w:pPr>
        <w:pStyle w:val="1"/>
        <w:pBdr>
          <w:top w:val="single" w:sz="12" w:space="9" w:color="C5E2A8"/>
        </w:pBdr>
        <w:shd w:val="clear" w:color="auto" w:fill="FFFFFF"/>
        <w:spacing w:before="0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/>
          <w:color w:val="333333"/>
          <w:sz w:val="36"/>
          <w:szCs w:val="36"/>
        </w:rPr>
        <w:t xml:space="preserve">Блоки </w:t>
      </w:r>
      <w:proofErr w:type="spellStart"/>
      <w:r>
        <w:rPr>
          <w:rFonts w:ascii="Verdana" w:hAnsi="Verdana"/>
          <w:color w:val="333333"/>
          <w:sz w:val="36"/>
          <w:szCs w:val="36"/>
        </w:rPr>
        <w:t>Дьенеша</w:t>
      </w:r>
      <w:proofErr w:type="spellEnd"/>
      <w:r>
        <w:rPr>
          <w:rFonts w:ascii="Verdana" w:hAnsi="Verdana"/>
          <w:color w:val="333333"/>
          <w:sz w:val="36"/>
          <w:szCs w:val="36"/>
        </w:rPr>
        <w:t xml:space="preserve"> – универсальная </w:t>
      </w:r>
      <w:bookmarkStart w:id="0" w:name="_GoBack"/>
      <w:bookmarkEnd w:id="0"/>
      <w:r>
        <w:rPr>
          <w:rFonts w:ascii="Verdana" w:hAnsi="Verdana"/>
          <w:color w:val="333333"/>
          <w:sz w:val="36"/>
          <w:szCs w:val="36"/>
        </w:rPr>
        <w:t>развивающая игра!</w:t>
      </w:r>
      <w:r>
        <w:rPr>
          <w:rFonts w:ascii="Verdana" w:hAnsi="Verdana"/>
          <w:color w:val="333333"/>
          <w:sz w:val="36"/>
          <w:szCs w:val="36"/>
        </w:rPr>
        <w:t xml:space="preserve"> </w:t>
      </w:r>
    </w:p>
    <w:p w:rsid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Во многих странах мира успешно используется дидактический материал "Логические блоки",  разработанный венгерским психологом и математиком </w:t>
      </w:r>
      <w:proofErr w:type="spellStart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Дьенешем</w:t>
      </w:r>
      <w:proofErr w:type="spellEnd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 для развития логического мышления у детей.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Последнее десятилетие этот материал завоевывает все большее признание у педагогов и родителей нашей страны. 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pacing w:val="2"/>
          <w:sz w:val="21"/>
          <w:szCs w:val="21"/>
          <w:lang w:eastAsia="ru-RU"/>
        </w:rPr>
        <w:drawing>
          <wp:inline distT="0" distB="0" distL="0" distR="0">
            <wp:extent cx="2694305" cy="2072005"/>
            <wp:effectExtent l="0" t="0" r="0" b="4445"/>
            <wp:docPr id="12" name="Рисунок 12" descr="http://i.u-mama.ru/files/i/img/news/00001_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-mama.ru/files/i/img/news/00001_1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Логические блоки </w:t>
      </w:r>
      <w:proofErr w:type="spellStart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Дьенеша</w:t>
      </w:r>
      <w:proofErr w:type="spellEnd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 представляют собой набор из 48 геометрических фигур: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а) четырех форм (круг, треугольник, квадрат, прямоугольник);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б) трех</w:t>
      </w: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 цветов (красный, синий, желтый);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в) двух размеров (большой, маленький);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г) двух видов толщины (</w:t>
      </w:r>
      <w:proofErr w:type="gramStart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толстый</w:t>
      </w:r>
      <w:proofErr w:type="gramEnd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, тонкий).</w:t>
      </w:r>
    </w:p>
    <w:p w:rsidR="00E224B5" w:rsidRPr="00E224B5" w:rsidRDefault="00E224B5" w:rsidP="00E22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000056"/>
          <w:spacing w:val="2"/>
          <w:sz w:val="21"/>
          <w:szCs w:val="21"/>
          <w:lang w:eastAsia="ru-RU"/>
        </w:rPr>
        <w:t>Каждая геометрическая фигура характеризуется четырьмя признаками: формой, цветом, размером, толщиной. В наборе нет ни одной одинаковой фигуры.</w:t>
      </w:r>
    </w:p>
    <w:p w:rsidR="00E224B5" w:rsidRPr="00E224B5" w:rsidRDefault="00E224B5" w:rsidP="00E22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Блоки </w:t>
      </w:r>
      <w:proofErr w:type="spellStart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Дьенеша</w:t>
      </w:r>
      <w:proofErr w:type="spellEnd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 – универсальная развивающая игра. Дети любят играть с блоками! </w:t>
      </w:r>
      <w:r w:rsidRPr="00E224B5">
        <w:rPr>
          <w:rFonts w:ascii="Verdana" w:eastAsia="Times New Roman" w:hAnsi="Verdana" w:cs="Times New Roman"/>
          <w:b/>
          <w:bCs/>
          <w:color w:val="000056"/>
          <w:spacing w:val="2"/>
          <w:sz w:val="21"/>
          <w:szCs w:val="21"/>
          <w:lang w:eastAsia="ru-RU"/>
        </w:rPr>
        <w:t>Как показывает опыт российских педагогов в работе с 2 – 10 лет, игры с логическими блоками позволяют: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* Познакомить с формой, цветом, размером, толщиной объектов.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* Развивать пространственные представления.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* 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 инфор</w:t>
      </w: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мации).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* Усвоить элементарные навыки алгоритмической культуры мышления.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lastRenderedPageBreak/>
        <w:t>* 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* Развивать познавательные процессы, мыслительные операции.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* Воспитывать самостоятельность, инициативу, настойчивость в достижении цели.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* Развивать творческие способности, воображение, фантазию, способности к моделированию и конструированию.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* Развивать речь.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* Успешно овладеть основами математики и информатики.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Все игры и игровые упражнения можно разделить на 4 группы с постепенным усложнением: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для развития умений выявлять и абстрагировать свойства;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для развития умений сравнивать предметы по их свойствам;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для развития действий классификации и обобщения;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для развития способности к логическим действиям и операциям.</w:t>
      </w:r>
    </w:p>
    <w:p w:rsidR="00E224B5" w:rsidRPr="00E224B5" w:rsidRDefault="00E224B5" w:rsidP="00E22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AC0056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000056"/>
          <w:spacing w:val="2"/>
          <w:sz w:val="21"/>
          <w:szCs w:val="21"/>
          <w:lang w:eastAsia="ru-RU"/>
        </w:rPr>
        <w:t>Все игры и упражнения, за исключением четвёртой группы (логические), не адресуются конкретному возрасту.</w:t>
      </w: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 Ведь дети одного календарного возраста могут иметь различный психологический возраст. Кто-то из них чуть-чуть, а кто-то и значительно раньше других ровесников достигает следующей ступени в интеллектуальном развитии, однако каждый должен пройти все эти ступени. </w:t>
      </w:r>
    </w:p>
    <w:p w:rsidR="00E224B5" w:rsidRPr="00E224B5" w:rsidRDefault="00E224B5" w:rsidP="00E22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i/>
          <w:iCs/>
          <w:color w:val="AC0056"/>
          <w:spacing w:val="2"/>
          <w:sz w:val="21"/>
          <w:szCs w:val="21"/>
          <w:lang w:eastAsia="ru-RU"/>
        </w:rPr>
        <w:t>Дети тянутся к мыслительным заданиям тогда, когда они для них трудноваты, но выполнимы.</w:t>
      </w:r>
    </w:p>
    <w:p w:rsidR="00E224B5" w:rsidRPr="00E224B5" w:rsidRDefault="00E224B5" w:rsidP="00E224B5">
      <w:pPr>
        <w:shd w:val="clear" w:color="auto" w:fill="FFFFFF"/>
        <w:spacing w:before="225" w:after="15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Любимые игры:</w:t>
      </w:r>
    </w:p>
    <w:p w:rsidR="00E224B5" w:rsidRPr="00E224B5" w:rsidRDefault="00E224B5" w:rsidP="00E224B5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«КОДОВЫЙ ЗАМОК» или «ТРЕТИЙ ЛИШНИЙ»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На картонку выкладываются 3 фигурки. Две можно объединить по какому-то свойству, одна – лишняя. 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За замком может быть что угодно: сюрприз, вход в комнату, дорога на прогулку…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Ребенок должен открыть замок: догадаться, на какую кнопку нажать и объяснить, почему.</w:t>
      </w:r>
    </w:p>
    <w:p w:rsidR="00E224B5" w:rsidRPr="00E224B5" w:rsidRDefault="00E224B5" w:rsidP="00E224B5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 xml:space="preserve"> «НАЙДИ КЛАД» или «КУДА СПРЯТАЛСЯ ЩЕНОК»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Перед ребенком лежат 8 блоков, спрятана монетка или картинка – щенок.  </w:t>
      </w:r>
    </w:p>
    <w:p w:rsidR="00E224B5" w:rsidRPr="00E224B5" w:rsidRDefault="00E224B5" w:rsidP="00E22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000056"/>
          <w:spacing w:val="2"/>
          <w:sz w:val="21"/>
          <w:szCs w:val="21"/>
          <w:lang w:eastAsia="ru-RU"/>
        </w:rPr>
        <w:t>1 вариант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Кладоискатель отворачивается, ведущий под одним из блоков прячет клад. Кладоискатель ищет его, называя раз</w:t>
      </w: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 xml:space="preserve">личные свойства блоков. Если малыш находит клад, то забирает его себе, а под одним из блоков прячет новый клад.  Ведущий вначале сам </w:t>
      </w:r>
      <w:proofErr w:type="gramStart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выполняет роль</w:t>
      </w:r>
      <w:proofErr w:type="gramEnd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 кладоискателя и пока</w:t>
      </w: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 xml:space="preserve">зывает, как вести поиск клада. Называет </w:t>
      </w:r>
      <w:proofErr w:type="gramStart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различные</w:t>
      </w:r>
      <w:proofErr w:type="gramEnd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 свойств блоков. Например, ведущий спрашивает: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lastRenderedPageBreak/>
        <w:t>- Клад под синим блоком?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Нет, — отвечает ребенок.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Под желтым?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Нет.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Под красным?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Да.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Под большим?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Да.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Под круглым?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- Да.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Выигрывает тот, кто найдет больше кладов. При повторении игры блоки меняют, увеличивается их количество.</w:t>
      </w:r>
    </w:p>
    <w:p w:rsidR="00E224B5" w:rsidRPr="00E224B5" w:rsidRDefault="00E224B5" w:rsidP="00E22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000056"/>
          <w:spacing w:val="2"/>
          <w:sz w:val="21"/>
          <w:szCs w:val="21"/>
          <w:lang w:eastAsia="ru-RU"/>
        </w:rPr>
        <w:t>2 вариант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Ведущий говорит: щенок спрятался под красным, большим кругом. Можно карточками – символами написать письмо: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E224B5" w:rsidRPr="00E224B5" w:rsidRDefault="00E224B5" w:rsidP="00E224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</w:p>
    <w:p w:rsidR="00E224B5" w:rsidRPr="00E224B5" w:rsidRDefault="00E224B5" w:rsidP="00E224B5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 </w:t>
      </w:r>
    </w:p>
    <w:p w:rsidR="00E224B5" w:rsidRPr="00E224B5" w:rsidRDefault="00E224B5" w:rsidP="00E224B5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«ПОДБЕРИ ПО ЦВЕТУ»</w:t>
      </w:r>
    </w:p>
    <w:p w:rsidR="00E224B5" w:rsidRPr="00E224B5" w:rsidRDefault="00E224B5" w:rsidP="00E22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000056"/>
          <w:spacing w:val="2"/>
          <w:sz w:val="21"/>
          <w:szCs w:val="21"/>
          <w:lang w:eastAsia="ru-RU"/>
        </w:rPr>
        <w:t>Малышей двух – четырех лет хорошо учить классификации. (Цвет, форма, величина, толщина).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На этом занятии детки собирали для ежика разноцветные листики и складывали их в коробочки по цвету.  </w:t>
      </w:r>
    </w:p>
    <w:p w:rsidR="00E224B5" w:rsidRPr="00E224B5" w:rsidRDefault="00E224B5" w:rsidP="00E224B5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 xml:space="preserve"> «АВТОТРАССА (ПОСТРОЙ ДОРОЖКУ)»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Перед ребенком табличка – правило построения дорожки. 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Он строит дорожку по правилу: чередует блоки с учетом цвета или формы: сначала красный, потом квадратный, затем желтый, и треугольный. Малыш учится выделять свойство, абстрагироваться от других признаков. 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Есть игры и упражнения с блоками, которые предназначены для старших дошкольников. Они помогут развить у детей уме</w:t>
      </w: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ния разбивать множества на классы по совместимым свойст</w:t>
      </w: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вам, развить умение производить логические операции «не», «и», «или», умения с помощью этих операций строить правиль</w:t>
      </w: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softHyphen/>
        <w:t>ные высказывания, кодировать и декодировать информацию о свойствах предметов.</w:t>
      </w:r>
    </w:p>
    <w:p w:rsidR="00E224B5" w:rsidRPr="00E224B5" w:rsidRDefault="00E224B5" w:rsidP="00E224B5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t>«ЗАГАДКИ БЕЗ СЛОВ»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Мы поможем ребенку научиться расшифровывать (декодировать) информацию о наличии или отсутствии определенных свойств у предметов по их знаково-символическим обозначениям. </w:t>
      </w:r>
    </w:p>
    <w:p w:rsidR="00E224B5" w:rsidRPr="00E224B5" w:rsidRDefault="00E224B5" w:rsidP="00E224B5">
      <w:pPr>
        <w:shd w:val="clear" w:color="auto" w:fill="FFFFFF"/>
        <w:spacing w:before="150" w:after="105" w:line="240" w:lineRule="auto"/>
        <w:outlineLvl w:val="2"/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</w:pPr>
      <w:r w:rsidRPr="00E224B5">
        <w:rPr>
          <w:rFonts w:ascii="Verdana" w:eastAsia="Times New Roman" w:hAnsi="Verdana" w:cs="Times New Roman"/>
          <w:b/>
          <w:bCs/>
          <w:color w:val="F8970D"/>
          <w:sz w:val="24"/>
          <w:szCs w:val="24"/>
          <w:lang w:eastAsia="ru-RU"/>
        </w:rPr>
        <w:lastRenderedPageBreak/>
        <w:t xml:space="preserve"> «РАЗДЕЛИ БЛОКИ»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Игра научит разбивать множество по двум, трем совместимым свойствам, производить логические операции «не», «и», «или». 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В лесу переполох! Лиса, волк и медведь никак не могут поделить подарки деда Мороза! Дед Мороз сказал взять лисе все маленькие подарки, медведю – все толстые, а волку – круглые.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Но вот беда, есть подарки и круглые и маленькие одновременно. Их должна взять и лиса и волк! А есть подарки и круглые, и маленькие, и толстые! Ими могут играть все звери вместе.</w:t>
      </w:r>
    </w:p>
    <w:p w:rsidR="00E224B5" w:rsidRPr="00E224B5" w:rsidRDefault="00E224B5" w:rsidP="00E224B5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Три пересекающихся обруча (ленточки, веревочки) помогли нам разобраться – выяснить, </w:t>
      </w:r>
      <w:proofErr w:type="gramStart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>где</w:t>
      </w:r>
      <w:proofErr w:type="gramEnd"/>
      <w:r w:rsidRPr="00E224B5">
        <w:rPr>
          <w:rFonts w:ascii="Verdana" w:eastAsia="Times New Roman" w:hAnsi="Verdana" w:cs="Times New Roman"/>
          <w:color w:val="222222"/>
          <w:spacing w:val="2"/>
          <w:sz w:val="21"/>
          <w:szCs w:val="21"/>
          <w:lang w:eastAsia="ru-RU"/>
        </w:rPr>
        <w:t xml:space="preserve"> чьи подарки, кто чем может пользоваться на правах совместной собственности!</w:t>
      </w:r>
    </w:p>
    <w:p w:rsidR="00E224B5" w:rsidRPr="00E224B5" w:rsidRDefault="00E224B5" w:rsidP="00E224B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pacing w:val="2"/>
          <w:sz w:val="21"/>
          <w:szCs w:val="21"/>
          <w:lang w:eastAsia="ru-RU"/>
        </w:rPr>
      </w:pPr>
      <w:r w:rsidRPr="00E224B5">
        <w:rPr>
          <w:rFonts w:ascii="Verdana" w:eastAsia="Times New Roman" w:hAnsi="Verdana" w:cs="Times New Roman"/>
          <w:bCs/>
          <w:spacing w:val="2"/>
          <w:sz w:val="21"/>
          <w:szCs w:val="21"/>
          <w:lang w:eastAsia="ru-RU"/>
        </w:rPr>
        <w:t>Интересных игр много! Ребятишки всегда с удовольствием решают логические загадки. Есть и любимые игры, в которые хочется играть еще и еще.</w:t>
      </w:r>
    </w:p>
    <w:p w:rsidR="00F66016" w:rsidRPr="00E224B5" w:rsidRDefault="00191F26"/>
    <w:sectPr w:rsidR="00F66016" w:rsidRPr="00E2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26" w:rsidRDefault="00191F26" w:rsidP="00E224B5">
      <w:pPr>
        <w:spacing w:after="0" w:line="240" w:lineRule="auto"/>
      </w:pPr>
      <w:r>
        <w:separator/>
      </w:r>
    </w:p>
  </w:endnote>
  <w:endnote w:type="continuationSeparator" w:id="0">
    <w:p w:rsidR="00191F26" w:rsidRDefault="00191F26" w:rsidP="00E2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26" w:rsidRDefault="00191F26" w:rsidP="00E224B5">
      <w:pPr>
        <w:spacing w:after="0" w:line="240" w:lineRule="auto"/>
      </w:pPr>
      <w:r>
        <w:separator/>
      </w:r>
    </w:p>
  </w:footnote>
  <w:footnote w:type="continuationSeparator" w:id="0">
    <w:p w:rsidR="00191F26" w:rsidRDefault="00191F26" w:rsidP="00E2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B5"/>
    <w:rsid w:val="0012047A"/>
    <w:rsid w:val="00191F26"/>
    <w:rsid w:val="00601DD7"/>
    <w:rsid w:val="00E2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2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2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4B5"/>
    <w:rPr>
      <w:b/>
      <w:bCs/>
    </w:rPr>
  </w:style>
  <w:style w:type="character" w:styleId="a5">
    <w:name w:val="Emphasis"/>
    <w:basedOn w:val="a0"/>
    <w:uiPriority w:val="20"/>
    <w:qFormat/>
    <w:rsid w:val="00E224B5"/>
    <w:rPr>
      <w:i/>
      <w:iCs/>
    </w:rPr>
  </w:style>
  <w:style w:type="paragraph" w:customStyle="1" w:styleId="article">
    <w:name w:val="article"/>
    <w:basedOn w:val="a"/>
    <w:rsid w:val="00E2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24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4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2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24B5"/>
  </w:style>
  <w:style w:type="paragraph" w:styleId="ab">
    <w:name w:val="footer"/>
    <w:basedOn w:val="a"/>
    <w:link w:val="ac"/>
    <w:uiPriority w:val="99"/>
    <w:unhideWhenUsed/>
    <w:rsid w:val="00E2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2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2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4B5"/>
    <w:rPr>
      <w:b/>
      <w:bCs/>
    </w:rPr>
  </w:style>
  <w:style w:type="character" w:styleId="a5">
    <w:name w:val="Emphasis"/>
    <w:basedOn w:val="a0"/>
    <w:uiPriority w:val="20"/>
    <w:qFormat/>
    <w:rsid w:val="00E224B5"/>
    <w:rPr>
      <w:i/>
      <w:iCs/>
    </w:rPr>
  </w:style>
  <w:style w:type="paragraph" w:customStyle="1" w:styleId="article">
    <w:name w:val="article"/>
    <w:basedOn w:val="a"/>
    <w:rsid w:val="00E2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24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4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2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24B5"/>
  </w:style>
  <w:style w:type="paragraph" w:styleId="ab">
    <w:name w:val="footer"/>
    <w:basedOn w:val="a"/>
    <w:link w:val="ac"/>
    <w:uiPriority w:val="99"/>
    <w:unhideWhenUsed/>
    <w:rsid w:val="00E2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2021-08-01T17:57:00Z</dcterms:created>
  <dcterms:modified xsi:type="dcterms:W3CDTF">2021-08-01T18:06:00Z</dcterms:modified>
</cp:coreProperties>
</file>